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A9" w:rsidRDefault="009E5A3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254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A9" w:rsidRDefault="003927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" stroked="f">
                <v:textbox inset="5.85pt,.7pt,8.06mm,.7pt">
                  <w:txbxContent>
                    <w:p w:rsidR="003927A9" w:rsidRDefault="003927A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499110</wp:posOffset>
                </wp:positionV>
                <wp:extent cx="695325" cy="4862195"/>
                <wp:effectExtent l="2540" t="1270" r="0" b="381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86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A9" w:rsidRDefault="003927A9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【効力発生日変更公告】</w:t>
                            </w:r>
                          </w:p>
                        </w:txbxContent>
                      </wps:txbx>
                      <wps:bodyPr rot="0" vert="eaVert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.25pt;margin-top:39.3pt;width:54.75pt;height:38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" stroked="f">
                <v:textbox style="layout-flow:vertical-ideographic" inset="5.85pt,.7pt,8.06mm,.7pt">
                  <w:txbxContent>
                    <w:p w:rsidR="003927A9" w:rsidRDefault="003927A9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【効力発生日変更公告】</w:t>
                      </w:r>
                    </w:p>
                  </w:txbxContent>
                </v:textbox>
              </v:shape>
            </w:pict>
          </mc:Fallback>
        </mc:AlternateContent>
      </w:r>
      <w:r w:rsidR="003927A9">
        <w:rPr>
          <w:rFonts w:hint="eastAsia"/>
          <w:b/>
          <w:bCs/>
          <w:noProof/>
          <w:sz w:val="28"/>
          <w:szCs w:val="28"/>
        </w:rPr>
        <w:t>効力発生日変更公告</w:t>
      </w:r>
    </w:p>
    <w:p w:rsidR="003927A9" w:rsidRDefault="003927A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0440EE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○○年○○月○○○日予定の吸収合併の効力発生日を</w:t>
      </w:r>
      <w:r w:rsidR="000440EE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○○年○○月○○○日に変更いたしましたので公告します。</w:t>
      </w:r>
    </w:p>
    <w:p w:rsidR="003927A9" w:rsidRDefault="003927A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0440EE">
        <w:rPr>
          <w:rFonts w:hint="eastAsia"/>
          <w:bCs/>
          <w:noProof/>
          <w:sz w:val="28"/>
          <w:szCs w:val="28"/>
          <w:lang w:eastAsia="zh-CN"/>
        </w:rPr>
        <w:t>令和</w:t>
      </w:r>
      <w:r>
        <w:rPr>
          <w:rFonts w:hint="eastAsia"/>
          <w:bCs/>
          <w:noProof/>
          <w:sz w:val="28"/>
          <w:szCs w:val="28"/>
          <w:lang w:eastAsia="zh-CN"/>
        </w:rPr>
        <w:t>○○年○○月○○○日</w:t>
      </w:r>
      <w:r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3927A9" w:rsidRDefault="003927A9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栃木県宇都宮市○○町○○丁目○○番○○号</w:t>
      </w:r>
    </w:p>
    <w:p w:rsidR="003927A9" w:rsidRDefault="003927A9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　　　　○○○○株式会社</w:t>
      </w:r>
    </w:p>
    <w:p w:rsidR="003927A9" w:rsidRDefault="003927A9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　　代表取締役　○○　○○</w:t>
      </w:r>
    </w:p>
    <w:p w:rsidR="003927A9" w:rsidRDefault="003927A9">
      <w:pPr>
        <w:rPr>
          <w:rFonts w:eastAsia="SimSun"/>
          <w:bCs/>
          <w:noProof/>
          <w:sz w:val="28"/>
          <w:szCs w:val="28"/>
          <w:lang w:eastAsia="zh-CN"/>
        </w:rPr>
      </w:pPr>
    </w:p>
    <w:p w:rsidR="001D5010" w:rsidRPr="001D5010" w:rsidRDefault="001D501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3927A9" w:rsidRDefault="003927A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【注】必要により吸収合併を「組織変更」、「株式交換」、「吸収分割」に変更してください。</w:t>
      </w:r>
    </w:p>
    <w:p w:rsidR="003927A9" w:rsidRDefault="003927A9">
      <w:pPr>
        <w:rPr>
          <w:bCs/>
          <w:noProof/>
          <w:sz w:val="28"/>
          <w:szCs w:val="28"/>
        </w:rPr>
      </w:pPr>
    </w:p>
    <w:p w:rsidR="003927A9" w:rsidRDefault="003927A9">
      <w:pPr>
        <w:rPr>
          <w:sz w:val="28"/>
          <w:szCs w:val="28"/>
        </w:rPr>
      </w:pPr>
    </w:p>
    <w:p w:rsidR="003927A9" w:rsidRDefault="003927A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3927A9" w:rsidRDefault="003927A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8709B" w:rsidRDefault="0058709B">
      <w:pPr>
        <w:rPr>
          <w:bCs/>
          <w:sz w:val="28"/>
          <w:szCs w:val="28"/>
        </w:rPr>
      </w:pPr>
    </w:p>
    <w:p w:rsidR="001D5010" w:rsidRDefault="001D5010">
      <w:pPr>
        <w:rPr>
          <w:bCs/>
          <w:sz w:val="28"/>
          <w:szCs w:val="28"/>
        </w:rPr>
      </w:pPr>
    </w:p>
    <w:p w:rsidR="0058709B" w:rsidRDefault="0058709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58709B" w:rsidRDefault="0058709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会社法　七八〇条二項・七八一条二項</w:t>
      </w:r>
    </w:p>
    <w:p w:rsidR="0058709B" w:rsidRPr="004F4BD2" w:rsidRDefault="0058709B" w:rsidP="004F4BD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七九〇条二項・七九三条二項</w:t>
      </w:r>
    </w:p>
    <w:sectPr w:rsidR="0058709B" w:rsidRPr="004F4BD2" w:rsidSect="009C2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492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A1" w:rsidRDefault="00A173A1">
      <w:r>
        <w:separator/>
      </w:r>
    </w:p>
  </w:endnote>
  <w:endnote w:type="continuationSeparator" w:id="0">
    <w:p w:rsidR="00A173A1" w:rsidRDefault="00A1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93" w:rsidRDefault="007656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A9" w:rsidRDefault="0076569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9C7609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9C7609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9C7609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93" w:rsidRDefault="007656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A1" w:rsidRDefault="00A173A1">
      <w:r>
        <w:separator/>
      </w:r>
    </w:p>
  </w:footnote>
  <w:footnote w:type="continuationSeparator" w:id="0">
    <w:p w:rsidR="00A173A1" w:rsidRDefault="00A1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93" w:rsidRDefault="00765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AE" w:rsidRDefault="009C7609" w:rsidP="009C2F79">
    <w:pPr>
      <w:pStyle w:val="a3"/>
      <w:jc w:val="center"/>
    </w:pPr>
    <w:sdt>
      <w:sdtPr>
        <w:rPr>
          <w:rFonts w:hint="eastAsia"/>
        </w:rPr>
        <w:id w:val="994459660"/>
        <w:docPartObj>
          <w:docPartGallery w:val="Page Numbers (Margins)"/>
          <w:docPartUnique/>
        </w:docPartObj>
      </w:sdtPr>
      <w:sdtEndPr/>
      <w:sdtContent>
        <w:r w:rsidR="0009274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74F" w:rsidRDefault="0009274F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C7609" w:rsidRPr="009C76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09274F" w:rsidRDefault="0009274F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C7609" w:rsidRPr="009C76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2F79">
      <w:rPr>
        <w:rFonts w:hint="eastAsia"/>
      </w:rPr>
      <w:t>23</w:t>
    </w:r>
    <w:r w:rsidR="009C2F79">
      <w:rPr>
        <w:rFonts w:hint="eastAsia"/>
      </w:rPr>
      <w:t xml:space="preserve">　効力発生日変更公告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93" w:rsidRDefault="007656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94"/>
    <w:multiLevelType w:val="hybridMultilevel"/>
    <w:tmpl w:val="C8D8B06E"/>
    <w:lvl w:ilvl="0" w:tplc="6846A38C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46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9B"/>
    <w:rsid w:val="000440EE"/>
    <w:rsid w:val="0009274F"/>
    <w:rsid w:val="001D5010"/>
    <w:rsid w:val="002543F1"/>
    <w:rsid w:val="003927A9"/>
    <w:rsid w:val="004F4BD2"/>
    <w:rsid w:val="0058709B"/>
    <w:rsid w:val="00765693"/>
    <w:rsid w:val="009C2F79"/>
    <w:rsid w:val="009C7609"/>
    <w:rsid w:val="009E5A3F"/>
    <w:rsid w:val="00A173A1"/>
    <w:rsid w:val="00A63BAE"/>
    <w:rsid w:val="00E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C70ED-529B-4332-931E-4F01B5C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09274F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65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効力発生日変更公告</vt:lpstr>
      <vt:lpstr>効力発生日変更公告</vt:lpstr>
    </vt:vector>
  </TitlesOfParts>
  <Company>栃木県官報販売所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効力発生日変更公告 会社法</dc:title>
  <dc:subject/>
  <dc:creator>栃木県官報販売所</dc:creator>
  <cp:keywords/>
  <dc:description/>
  <cp:lastModifiedBy>kouichi</cp:lastModifiedBy>
  <cp:revision>7</cp:revision>
  <cp:lastPrinted>2009-02-21T16:03:00Z</cp:lastPrinted>
  <dcterms:created xsi:type="dcterms:W3CDTF">2016-08-11T13:21:00Z</dcterms:created>
  <dcterms:modified xsi:type="dcterms:W3CDTF">2019-11-18T12:39:00Z</dcterms:modified>
</cp:coreProperties>
</file>